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B1EB" w14:textId="77777777" w:rsidR="00D20511" w:rsidRDefault="00D20511" w:rsidP="00FC3C6F">
      <w:pPr>
        <w:pStyle w:val="Sinespaciado"/>
      </w:pPr>
    </w:p>
    <w:p w14:paraId="139B3634" w14:textId="77777777" w:rsidR="009227CF" w:rsidRDefault="009227CF" w:rsidP="009227CF"/>
    <w:p w14:paraId="447B1459" w14:textId="77777777" w:rsidR="009227CF" w:rsidRDefault="009227CF" w:rsidP="009227CF"/>
    <w:p w14:paraId="40C881A9" w14:textId="77777777" w:rsidR="009227CF" w:rsidRDefault="009227CF" w:rsidP="009227CF"/>
    <w:p w14:paraId="6722F660" w14:textId="77777777"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14:paraId="4352B3BD" w14:textId="77777777"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56C644F5" w14:textId="5EB52C81"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Centros </w:t>
      </w:r>
      <w:r w:rsidR="009B6C6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de acondicionamiento públicos y privados 202</w:t>
      </w:r>
      <w:r w:rsidR="003E4CC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3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0F50490B" w14:textId="77777777" w:rsidR="00E30902" w:rsidRPr="00E30902" w:rsidRDefault="00E30902" w:rsidP="009B6C6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9B6C65" w:rsidRPr="009B6C6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centros_acondicionam2023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14:paraId="160EDCE7" w14:textId="77777777"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</w:t>
      </w:r>
      <w:r w:rsidR="00BA0863">
        <w:rPr>
          <w:rFonts w:ascii="Arial" w:hAnsi="Arial" w:cs="Arial"/>
          <w:sz w:val="22"/>
          <w:szCs w:val="22"/>
        </w:rPr>
        <w:t xml:space="preserve">de </w:t>
      </w:r>
      <w:r w:rsidR="009B6C65">
        <w:rPr>
          <w:rFonts w:ascii="Arial" w:hAnsi="Arial" w:cs="Arial"/>
          <w:sz w:val="22"/>
          <w:szCs w:val="22"/>
        </w:rPr>
        <w:t>centros de acondicionamiento físico de los sectores públicos y privados</w:t>
      </w:r>
      <w:r w:rsidR="00BE2A4E">
        <w:rPr>
          <w:rFonts w:ascii="Arial" w:hAnsi="Arial" w:cs="Arial"/>
          <w:sz w:val="22"/>
          <w:szCs w:val="22"/>
        </w:rPr>
        <w:t>, de los cuales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14:paraId="533D3C58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6F40DF2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14:paraId="26BE87B5" w14:textId="77777777"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Centros de </w:t>
      </w:r>
      <w:r w:rsidR="009B6C65">
        <w:rPr>
          <w:rFonts w:ascii="Arial" w:hAnsi="Arial" w:cs="Arial"/>
          <w:color w:val="000000"/>
          <w:sz w:val="22"/>
          <w:szCs w:val="22"/>
          <w:shd w:val="clear" w:color="auto" w:fill="FFFFFF"/>
        </w:rPr>
        <w:t>acondicionamiento físico.</w:t>
      </w:r>
    </w:p>
    <w:p w14:paraId="7668F3CE" w14:textId="77777777"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Cultura y deporte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Infra_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>deportiva</w:t>
      </w:r>
      <w:r w:rsidR="00BE2A4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35E29D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14:paraId="3E78B8DC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858A4E4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14:paraId="3BBA97EB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9B6C65">
        <w:rPr>
          <w:rFonts w:ascii="Arial" w:hAnsi="Arial" w:cs="Arial"/>
          <w:sz w:val="22"/>
          <w:szCs w:val="22"/>
        </w:rPr>
        <w:t>los centros de acondicionamiento físico públicos y privados</w:t>
      </w:r>
      <w:r w:rsidR="004416A6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0062EB17" w14:textId="77777777"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14:paraId="6DE1873A" w14:textId="77777777"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14:paraId="000DACEB" w14:textId="77777777" w:rsidR="00093D43" w:rsidRDefault="00000000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14:paraId="27AF6400" w14:textId="77777777"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0E9C296C" w14:textId="77777777"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14:paraId="17EDD80C" w14:textId="77777777"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14:paraId="1A860699" w14:textId="77777777"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14:paraId="22B7E4F0" w14:textId="77777777"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9B6C65" w:rsidRPr="009B6C65">
        <w:rPr>
          <w:rFonts w:ascii="Arial" w:hAnsi="Arial" w:cs="Arial"/>
          <w:color w:val="000000"/>
        </w:rPr>
        <w:t>-102.017863447</w:t>
      </w:r>
    </w:p>
    <w:p w14:paraId="03D69E5D" w14:textId="77777777"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9B6C65" w:rsidRPr="009B6C65">
        <w:rPr>
          <w:rFonts w:ascii="Arial" w:hAnsi="Arial" w:cs="Arial"/>
          <w:color w:val="000000"/>
        </w:rPr>
        <w:t>-100.060115749</w:t>
      </w:r>
    </w:p>
    <w:p w14:paraId="5B85FAB9" w14:textId="77777777"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9B6C65" w:rsidRPr="009B6C65">
        <w:rPr>
          <w:rFonts w:ascii="Arial" w:hAnsi="Arial" w:cs="Arial"/>
          <w:color w:val="000000"/>
        </w:rPr>
        <w:t>19.997024292</w:t>
      </w:r>
    </w:p>
    <w:p w14:paraId="3DF07A1A" w14:textId="77777777"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9B6C65" w:rsidRPr="009B6C65">
        <w:rPr>
          <w:rFonts w:ascii="Arial" w:hAnsi="Arial" w:cs="Arial"/>
          <w:color w:val="000000"/>
        </w:rPr>
        <w:t>21.801151592</w:t>
      </w:r>
    </w:p>
    <w:p w14:paraId="4D890AB1" w14:textId="77777777"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>: UTM Zona 14 Norte Datum WGS84</w:t>
      </w:r>
    </w:p>
    <w:p w14:paraId="1D6BFA93" w14:textId="77777777"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14:paraId="52789DD0" w14:textId="77777777"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14:paraId="784B082E" w14:textId="77777777"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14:paraId="7185C1D2" w14:textId="77777777" w:rsidR="00E30902" w:rsidRPr="00E30902" w:rsidRDefault="00E30902" w:rsidP="00E30902">
      <w:pPr>
        <w:rPr>
          <w:rFonts w:ascii="Arial" w:hAnsi="Arial" w:cs="Arial"/>
        </w:rPr>
      </w:pPr>
    </w:p>
    <w:p w14:paraId="336991E5" w14:textId="77777777"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14:paraId="740EDABA" w14:textId="77777777"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Av. Héroe de Nacozari Sur Núm. 2301. Fracc. Jardines del Parque.</w:t>
      </w:r>
    </w:p>
    <w:p w14:paraId="78E9F7EB" w14:textId="77777777" w:rsidR="00D45DF9" w:rsidRDefault="00D45DF9" w:rsidP="00D45DF9">
      <w:pPr>
        <w:rPr>
          <w:rFonts w:ascii="Arial" w:hAnsi="Arial" w:cs="Arial"/>
        </w:rPr>
      </w:pPr>
    </w:p>
    <w:p w14:paraId="42D8F75E" w14:textId="77777777" w:rsidR="00D45DF9" w:rsidRDefault="00D45DF9" w:rsidP="00D45DF9">
      <w:pPr>
        <w:rPr>
          <w:rFonts w:ascii="Arial" w:hAnsi="Arial" w:cs="Arial"/>
        </w:rPr>
      </w:pPr>
    </w:p>
    <w:p w14:paraId="1896BAE0" w14:textId="77777777" w:rsidR="00D45DF9" w:rsidRDefault="00D45DF9" w:rsidP="00D45DF9">
      <w:pPr>
        <w:rPr>
          <w:rFonts w:ascii="Arial" w:hAnsi="Arial" w:cs="Arial"/>
        </w:rPr>
      </w:pPr>
    </w:p>
    <w:p w14:paraId="698BE22A" w14:textId="77777777" w:rsidR="00D45DF9" w:rsidRDefault="00D45DF9" w:rsidP="00D45DF9">
      <w:pPr>
        <w:rPr>
          <w:rFonts w:ascii="Arial" w:hAnsi="Arial" w:cs="Arial"/>
        </w:rPr>
      </w:pPr>
    </w:p>
    <w:p w14:paraId="36704757" w14:textId="77777777" w:rsidR="00D45DF9" w:rsidRDefault="00D45DF9" w:rsidP="00D45DF9">
      <w:pPr>
        <w:rPr>
          <w:rFonts w:ascii="Arial" w:hAnsi="Arial" w:cs="Arial"/>
        </w:rPr>
      </w:pPr>
    </w:p>
    <w:p w14:paraId="0C6DA588" w14:textId="77777777" w:rsidR="00D45DF9" w:rsidRPr="00D45DF9" w:rsidRDefault="00D45DF9" w:rsidP="00D45DF9">
      <w:pPr>
        <w:rPr>
          <w:rFonts w:ascii="Arial" w:hAnsi="Arial" w:cs="Arial"/>
        </w:rPr>
      </w:pPr>
    </w:p>
    <w:p w14:paraId="65740C79" w14:textId="77777777"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14:paraId="300F7565" w14:textId="77777777"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14:paraId="5C176BB2" w14:textId="77777777"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14:paraId="098B7ADC" w14:textId="77777777"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14:paraId="46F512AD" w14:textId="77777777"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14:paraId="42DA5F00" w14:textId="77777777" w:rsidR="00E30902" w:rsidRPr="00E30902" w:rsidRDefault="00E30902" w:rsidP="00E30902">
      <w:pPr>
        <w:rPr>
          <w:rFonts w:ascii="Arial" w:hAnsi="Arial" w:cs="Arial"/>
        </w:rPr>
      </w:pPr>
    </w:p>
    <w:p w14:paraId="4E7B48E8" w14:textId="77777777"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14:paraId="6AA8D82D" w14:textId="77777777"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14:paraId="6A7A25C4" w14:textId="77777777"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14:paraId="6B07ADDC" w14:textId="77777777"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9B6C65">
        <w:rPr>
          <w:rFonts w:ascii="Arial" w:hAnsi="Arial" w:cs="Arial"/>
          <w:color w:val="000000"/>
          <w:shd w:val="clear" w:color="auto" w:fill="FFFFFF"/>
        </w:rPr>
        <w:t>Marzo</w:t>
      </w:r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14:paraId="20A5D313" w14:textId="77777777" w:rsidR="009227CF" w:rsidRDefault="009227CF" w:rsidP="009227CF"/>
    <w:p w14:paraId="149F4703" w14:textId="77777777" w:rsidR="00911EF0" w:rsidRDefault="00911EF0" w:rsidP="009227CF"/>
    <w:p w14:paraId="3D740007" w14:textId="77777777" w:rsidR="00911EF0" w:rsidRDefault="00911EF0" w:rsidP="009227CF"/>
    <w:p w14:paraId="2631E064" w14:textId="77777777" w:rsidR="00911EF0" w:rsidRDefault="00911EF0" w:rsidP="009227CF"/>
    <w:p w14:paraId="627A199E" w14:textId="77777777" w:rsidR="00911EF0" w:rsidRDefault="00911EF0" w:rsidP="009227CF"/>
    <w:p w14:paraId="0135B292" w14:textId="77777777" w:rsidR="00911EF0" w:rsidRDefault="00911EF0" w:rsidP="009227CF"/>
    <w:p w14:paraId="04103B4C" w14:textId="77777777" w:rsidR="00911EF0" w:rsidRDefault="00911EF0" w:rsidP="00911EF0">
      <w:pPr>
        <w:jc w:val="center"/>
      </w:pPr>
    </w:p>
    <w:p w14:paraId="7DBF852F" w14:textId="77777777" w:rsidR="00911EF0" w:rsidRPr="00911EF0" w:rsidRDefault="00911EF0" w:rsidP="00911EF0">
      <w:pPr>
        <w:jc w:val="center"/>
      </w:pPr>
    </w:p>
    <w:p w14:paraId="376558B7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14:paraId="460929A4" w14:textId="77777777"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14:paraId="688F4527" w14:textId="77777777"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5B5CDB6F" w14:textId="77777777"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14:paraId="145B0B3E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14:paraId="03CAFBCE" w14:textId="77777777" w:rsidR="00911EF0" w:rsidRDefault="00911EF0" w:rsidP="00911EF0">
      <w:pPr>
        <w:jc w:val="center"/>
        <w:rPr>
          <w:rFonts w:ascii="Arial" w:hAnsi="Arial" w:cs="Arial"/>
        </w:rPr>
      </w:pPr>
    </w:p>
    <w:p w14:paraId="1D2ABCBE" w14:textId="77777777" w:rsidR="00911EF0" w:rsidRPr="00911EF0" w:rsidRDefault="00911EF0" w:rsidP="00911EF0">
      <w:pPr>
        <w:jc w:val="center"/>
        <w:rPr>
          <w:rFonts w:ascii="Arial" w:hAnsi="Arial" w:cs="Arial"/>
        </w:rPr>
      </w:pPr>
    </w:p>
    <w:p w14:paraId="0B9793A0" w14:textId="77777777"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Catálogo Geográfico SEIEG</w:t>
      </w:r>
    </w:p>
    <w:p w14:paraId="5107295B" w14:textId="77777777"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14:paraId="1ACA65CC" w14:textId="77777777"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F0250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5EE1" w14:textId="77777777" w:rsidR="00F02501" w:rsidRDefault="00F02501" w:rsidP="00CA5E37">
      <w:r>
        <w:separator/>
      </w:r>
    </w:p>
  </w:endnote>
  <w:endnote w:type="continuationSeparator" w:id="0">
    <w:p w14:paraId="297E68DA" w14:textId="77777777" w:rsidR="00F02501" w:rsidRDefault="00F0250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2613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D9E35C" w14:textId="77777777"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B6C65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9B6C65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14:paraId="7AF3F744" w14:textId="77777777"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3B35" w14:textId="77777777" w:rsidR="00F02501" w:rsidRDefault="00F02501" w:rsidP="00CA5E37">
      <w:r>
        <w:separator/>
      </w:r>
    </w:p>
  </w:footnote>
  <w:footnote w:type="continuationSeparator" w:id="0">
    <w:p w14:paraId="2A06FBE0" w14:textId="77777777" w:rsidR="00F02501" w:rsidRDefault="00F0250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28B1" w14:textId="77777777"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367BA82A" wp14:editId="40EF1CD6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14:paraId="576F079C" w14:textId="77777777"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14:paraId="5983C882" w14:textId="77777777"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43936445">
    <w:abstractNumId w:val="6"/>
  </w:num>
  <w:num w:numId="2" w16cid:durableId="81807036">
    <w:abstractNumId w:val="28"/>
  </w:num>
  <w:num w:numId="3" w16cid:durableId="1402170699">
    <w:abstractNumId w:val="7"/>
  </w:num>
  <w:num w:numId="4" w16cid:durableId="712074303">
    <w:abstractNumId w:val="26"/>
  </w:num>
  <w:num w:numId="5" w16cid:durableId="203181575">
    <w:abstractNumId w:val="27"/>
  </w:num>
  <w:num w:numId="6" w16cid:durableId="1712727970">
    <w:abstractNumId w:val="18"/>
  </w:num>
  <w:num w:numId="7" w16cid:durableId="830293819">
    <w:abstractNumId w:val="4"/>
  </w:num>
  <w:num w:numId="8" w16cid:durableId="1184633171">
    <w:abstractNumId w:val="5"/>
  </w:num>
  <w:num w:numId="9" w16cid:durableId="661197114">
    <w:abstractNumId w:val="24"/>
  </w:num>
  <w:num w:numId="10" w16cid:durableId="1245651296">
    <w:abstractNumId w:val="16"/>
  </w:num>
  <w:num w:numId="11" w16cid:durableId="1709603932">
    <w:abstractNumId w:val="2"/>
  </w:num>
  <w:num w:numId="12" w16cid:durableId="751271371">
    <w:abstractNumId w:val="25"/>
  </w:num>
  <w:num w:numId="13" w16cid:durableId="357201920">
    <w:abstractNumId w:val="19"/>
  </w:num>
  <w:num w:numId="14" w16cid:durableId="1239944838">
    <w:abstractNumId w:val="14"/>
  </w:num>
  <w:num w:numId="15" w16cid:durableId="30495532">
    <w:abstractNumId w:val="8"/>
  </w:num>
  <w:num w:numId="16" w16cid:durableId="974991134">
    <w:abstractNumId w:val="30"/>
  </w:num>
  <w:num w:numId="17" w16cid:durableId="878396770">
    <w:abstractNumId w:val="13"/>
  </w:num>
  <w:num w:numId="18" w16cid:durableId="1238176036">
    <w:abstractNumId w:val="9"/>
  </w:num>
  <w:num w:numId="19" w16cid:durableId="1662082391">
    <w:abstractNumId w:val="20"/>
  </w:num>
  <w:num w:numId="20" w16cid:durableId="224412759">
    <w:abstractNumId w:val="29"/>
  </w:num>
  <w:num w:numId="21" w16cid:durableId="1318656646">
    <w:abstractNumId w:val="22"/>
  </w:num>
  <w:num w:numId="22" w16cid:durableId="1828521216">
    <w:abstractNumId w:val="1"/>
  </w:num>
  <w:num w:numId="23" w16cid:durableId="403723015">
    <w:abstractNumId w:val="17"/>
  </w:num>
  <w:num w:numId="24" w16cid:durableId="781151041">
    <w:abstractNumId w:val="3"/>
  </w:num>
  <w:num w:numId="25" w16cid:durableId="406849323">
    <w:abstractNumId w:val="11"/>
  </w:num>
  <w:num w:numId="26" w16cid:durableId="1716125707">
    <w:abstractNumId w:val="37"/>
  </w:num>
  <w:num w:numId="27" w16cid:durableId="1995330061">
    <w:abstractNumId w:val="32"/>
  </w:num>
  <w:num w:numId="28" w16cid:durableId="1151941749">
    <w:abstractNumId w:val="10"/>
  </w:num>
  <w:num w:numId="29" w16cid:durableId="471220608">
    <w:abstractNumId w:val="33"/>
  </w:num>
  <w:num w:numId="30" w16cid:durableId="1337732717">
    <w:abstractNumId w:val="21"/>
  </w:num>
  <w:num w:numId="31" w16cid:durableId="1993370294">
    <w:abstractNumId w:val="34"/>
  </w:num>
  <w:num w:numId="32" w16cid:durableId="1305352398">
    <w:abstractNumId w:val="0"/>
  </w:num>
  <w:num w:numId="33" w16cid:durableId="669870366">
    <w:abstractNumId w:val="35"/>
  </w:num>
  <w:num w:numId="34" w16cid:durableId="1766418614">
    <w:abstractNumId w:val="12"/>
  </w:num>
  <w:num w:numId="35" w16cid:durableId="384985617">
    <w:abstractNumId w:val="36"/>
  </w:num>
  <w:num w:numId="36" w16cid:durableId="1149131859">
    <w:abstractNumId w:val="31"/>
  </w:num>
  <w:num w:numId="37" w16cid:durableId="362708037">
    <w:abstractNumId w:val="23"/>
  </w:num>
  <w:num w:numId="38" w16cid:durableId="10791341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19C8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135F"/>
    <w:rsid w:val="002F540F"/>
    <w:rsid w:val="00315DBF"/>
    <w:rsid w:val="00347F8A"/>
    <w:rsid w:val="003669F6"/>
    <w:rsid w:val="00390246"/>
    <w:rsid w:val="003A63BA"/>
    <w:rsid w:val="003D364D"/>
    <w:rsid w:val="003D47B2"/>
    <w:rsid w:val="003E4CC5"/>
    <w:rsid w:val="00401A28"/>
    <w:rsid w:val="004416A6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4F1687"/>
    <w:rsid w:val="00516F9F"/>
    <w:rsid w:val="005348C9"/>
    <w:rsid w:val="00540D5A"/>
    <w:rsid w:val="00547228"/>
    <w:rsid w:val="00586DB1"/>
    <w:rsid w:val="00587E47"/>
    <w:rsid w:val="00597672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B6C65"/>
    <w:rsid w:val="009C28A8"/>
    <w:rsid w:val="009C2AD0"/>
    <w:rsid w:val="00A0649D"/>
    <w:rsid w:val="00A22C50"/>
    <w:rsid w:val="00A22FD3"/>
    <w:rsid w:val="00A355F3"/>
    <w:rsid w:val="00A37DD2"/>
    <w:rsid w:val="00A47B01"/>
    <w:rsid w:val="00AB3C54"/>
    <w:rsid w:val="00AE367E"/>
    <w:rsid w:val="00B23962"/>
    <w:rsid w:val="00B518EE"/>
    <w:rsid w:val="00B638E3"/>
    <w:rsid w:val="00B63DF5"/>
    <w:rsid w:val="00BA0863"/>
    <w:rsid w:val="00BB113D"/>
    <w:rsid w:val="00BB784D"/>
    <w:rsid w:val="00BD7C30"/>
    <w:rsid w:val="00BE2A4E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02501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1A83B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3371F-268B-40C9-A9D7-6172D0A0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YURI JULIAN GONZALEZ GARCIA</cp:lastModifiedBy>
  <cp:revision>24</cp:revision>
  <cp:lastPrinted>2023-08-17T22:31:00Z</cp:lastPrinted>
  <dcterms:created xsi:type="dcterms:W3CDTF">2023-08-17T19:58:00Z</dcterms:created>
  <dcterms:modified xsi:type="dcterms:W3CDTF">2024-03-05T16:09:00Z</dcterms:modified>
</cp:coreProperties>
</file>